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184B" w:rsidRDefault="00B9184B" w:rsidP="00B9184B">
      <w:pPr>
        <w:spacing w:after="100" w:afterAutospacing="1"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информирует: </w:t>
      </w:r>
      <w:r w:rsidR="00BB08A9">
        <w:rPr>
          <w:rFonts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адастровая палата по Владимирской области подвела итоги выдачи сведений из ЕГРН за 2021 год</w:t>
      </w:r>
    </w:p>
    <w:p w:rsidR="00B9184B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lang w:eastAsia="ru-RU"/>
        </w:rPr>
      </w:pPr>
      <w:r w:rsidRPr="0015323B">
        <w:rPr>
          <w:rFonts w:eastAsia="Times New Roman" w:cs="Times New Roman"/>
          <w:b/>
          <w:bCs/>
          <w:sz w:val="28"/>
          <w:lang w:eastAsia="ru-RU"/>
        </w:rPr>
        <w:t xml:space="preserve">В 2021 году Кадастровой палатой по </w:t>
      </w:r>
      <w:r>
        <w:rPr>
          <w:rFonts w:eastAsia="Times New Roman" w:cs="Times New Roman"/>
          <w:b/>
          <w:bCs/>
          <w:sz w:val="28"/>
          <w:lang w:eastAsia="ru-RU"/>
        </w:rPr>
        <w:t>Владимирской области</w:t>
      </w:r>
      <w:r w:rsidRPr="0015323B">
        <w:rPr>
          <w:rFonts w:eastAsia="Times New Roman" w:cs="Times New Roman"/>
          <w:b/>
          <w:bCs/>
          <w:sz w:val="28"/>
          <w:lang w:eastAsia="ru-RU"/>
        </w:rPr>
        <w:t xml:space="preserve"> было подготовлено </w:t>
      </w:r>
      <w:r>
        <w:rPr>
          <w:rFonts w:eastAsia="Times New Roman" w:cs="Times New Roman"/>
          <w:b/>
          <w:bCs/>
          <w:sz w:val="28"/>
          <w:lang w:eastAsia="ru-RU"/>
        </w:rPr>
        <w:t xml:space="preserve">более 1,5 </w:t>
      </w:r>
      <w:proofErr w:type="gramStart"/>
      <w:r>
        <w:rPr>
          <w:rFonts w:eastAsia="Times New Roman" w:cs="Times New Roman"/>
          <w:b/>
          <w:bCs/>
          <w:sz w:val="28"/>
          <w:lang w:eastAsia="ru-RU"/>
        </w:rPr>
        <w:t>млн</w:t>
      </w:r>
      <w:proofErr w:type="gramEnd"/>
      <w:r>
        <w:rPr>
          <w:rFonts w:eastAsia="Times New Roman" w:cs="Times New Roman"/>
          <w:b/>
          <w:bCs/>
          <w:sz w:val="28"/>
          <w:lang w:eastAsia="ru-RU"/>
        </w:rPr>
        <w:t xml:space="preserve"> выписок </w:t>
      </w:r>
      <w:r w:rsidRPr="0015323B">
        <w:rPr>
          <w:rFonts w:eastAsia="Times New Roman" w:cs="Times New Roman"/>
          <w:b/>
          <w:bCs/>
          <w:sz w:val="28"/>
          <w:lang w:eastAsia="ru-RU"/>
        </w:rPr>
        <w:t>из Единого государственного реестра недвижимости (ЕГРН)</w:t>
      </w:r>
      <w:r>
        <w:rPr>
          <w:rFonts w:eastAsia="Times New Roman" w:cs="Times New Roman"/>
          <w:b/>
          <w:bCs/>
          <w:sz w:val="28"/>
          <w:lang w:eastAsia="ru-RU"/>
        </w:rPr>
        <w:t>.</w:t>
      </w:r>
      <w:r w:rsidRPr="0015323B">
        <w:rPr>
          <w:rFonts w:ascii="Montserrat" w:eastAsia="Times New Roman" w:hAnsi="Montserrat" w:cs="Times New Roman"/>
          <w:b/>
          <w:bCs/>
          <w:color w:val="334059"/>
          <w:sz w:val="30"/>
          <w:lang w:eastAsia="ru-RU"/>
        </w:rPr>
        <w:t xml:space="preserve"> </w:t>
      </w:r>
      <w:r w:rsidRPr="00FA1C49">
        <w:rPr>
          <w:rFonts w:eastAsia="Times New Roman" w:cs="Times New Roman"/>
          <w:b/>
          <w:bCs/>
          <w:sz w:val="28"/>
          <w:lang w:eastAsia="ru-RU"/>
        </w:rPr>
        <w:t>При этом</w:t>
      </w:r>
      <w:r w:rsidRPr="0015323B">
        <w:rPr>
          <w:rFonts w:eastAsia="Times New Roman" w:cs="Times New Roman"/>
          <w:b/>
          <w:bCs/>
          <w:sz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lang w:eastAsia="ru-RU"/>
        </w:rPr>
        <w:t xml:space="preserve">только 60 тыс. из них </w:t>
      </w:r>
      <w:r w:rsidRPr="0015323B">
        <w:rPr>
          <w:rFonts w:eastAsia="Times New Roman" w:cs="Times New Roman"/>
          <w:b/>
          <w:bCs/>
          <w:sz w:val="28"/>
          <w:lang w:eastAsia="ru-RU"/>
        </w:rPr>
        <w:t xml:space="preserve">было предоставлено заявителям в формате </w:t>
      </w:r>
      <w:r>
        <w:rPr>
          <w:rFonts w:eastAsia="Times New Roman" w:cs="Times New Roman"/>
          <w:b/>
          <w:bCs/>
          <w:sz w:val="28"/>
          <w:lang w:eastAsia="ru-RU"/>
        </w:rPr>
        <w:t>бумажных документов</w:t>
      </w:r>
      <w:r w:rsidRPr="0015323B">
        <w:rPr>
          <w:rFonts w:eastAsia="Times New Roman" w:cs="Times New Roman"/>
          <w:b/>
          <w:bCs/>
          <w:sz w:val="28"/>
          <w:lang w:eastAsia="ru-RU"/>
        </w:rPr>
        <w:t>.</w:t>
      </w:r>
    </w:p>
    <w:p w:rsidR="00B9184B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>Таким образом, и</w:t>
      </w:r>
      <w:r w:rsidRPr="0075537C">
        <w:rPr>
          <w:rFonts w:eastAsia="Times New Roman" w:cs="Times New Roman"/>
          <w:bCs/>
          <w:sz w:val="28"/>
          <w:lang w:eastAsia="ru-RU"/>
        </w:rPr>
        <w:t xml:space="preserve">з всего объема </w:t>
      </w:r>
      <w:r>
        <w:rPr>
          <w:rFonts w:eastAsia="Times New Roman" w:cs="Times New Roman"/>
          <w:bCs/>
          <w:sz w:val="28"/>
          <w:lang w:eastAsia="ru-RU"/>
        </w:rPr>
        <w:t>подготовленных сведений</w:t>
      </w:r>
      <w:r w:rsidRPr="0075537C">
        <w:rPr>
          <w:rFonts w:eastAsia="Times New Roman" w:cs="Times New Roman"/>
          <w:bCs/>
          <w:sz w:val="28"/>
          <w:lang w:eastAsia="ru-RU"/>
        </w:rPr>
        <w:t xml:space="preserve"> более 96</w:t>
      </w:r>
      <w:r>
        <w:rPr>
          <w:rFonts w:eastAsia="Times New Roman" w:cs="Times New Roman"/>
          <w:bCs/>
          <w:sz w:val="28"/>
          <w:lang w:eastAsia="ru-RU"/>
        </w:rPr>
        <w:t> % было подготовлено</w:t>
      </w:r>
      <w:r w:rsidRPr="0075537C">
        <w:rPr>
          <w:rFonts w:eastAsia="Times New Roman" w:cs="Times New Roman"/>
          <w:bCs/>
          <w:sz w:val="28"/>
          <w:lang w:eastAsia="ru-RU"/>
        </w:rPr>
        <w:t xml:space="preserve"> в электронном виде. Для сравнения, в 2020 году в электронном виде </w:t>
      </w:r>
      <w:r>
        <w:rPr>
          <w:rFonts w:eastAsia="Times New Roman" w:cs="Times New Roman"/>
          <w:bCs/>
          <w:sz w:val="28"/>
          <w:lang w:eastAsia="ru-RU"/>
        </w:rPr>
        <w:t>подготовлено чуть менее 93 %</w:t>
      </w:r>
      <w:r w:rsidRPr="0075537C">
        <w:rPr>
          <w:rFonts w:eastAsia="Times New Roman" w:cs="Times New Roman"/>
          <w:bCs/>
          <w:sz w:val="28"/>
          <w:lang w:eastAsia="ru-RU"/>
        </w:rPr>
        <w:t>.</w:t>
      </w:r>
    </w:p>
    <w:p w:rsidR="00B9184B" w:rsidRPr="00E54D16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Cs/>
          <w:i/>
          <w:sz w:val="28"/>
          <w:lang w:eastAsia="ru-RU"/>
        </w:rPr>
      </w:pPr>
      <w:r w:rsidRPr="00E54D16">
        <w:rPr>
          <w:rFonts w:eastAsia="Times New Roman" w:cs="Times New Roman"/>
          <w:b/>
          <w:bCs/>
          <w:sz w:val="28"/>
          <w:lang w:eastAsia="ru-RU"/>
        </w:rPr>
        <w:t xml:space="preserve">Руководитель Управления </w:t>
      </w:r>
      <w:proofErr w:type="spellStart"/>
      <w:r w:rsidRPr="00E54D16">
        <w:rPr>
          <w:rFonts w:eastAsia="Times New Roman" w:cs="Times New Roman"/>
          <w:b/>
          <w:bCs/>
          <w:sz w:val="28"/>
          <w:lang w:eastAsia="ru-RU"/>
        </w:rPr>
        <w:t>Росреестра</w:t>
      </w:r>
      <w:proofErr w:type="spellEnd"/>
      <w:r w:rsidRPr="00E54D16">
        <w:rPr>
          <w:rFonts w:eastAsia="Times New Roman" w:cs="Times New Roman"/>
          <w:b/>
          <w:bCs/>
          <w:sz w:val="28"/>
          <w:lang w:eastAsia="ru-RU"/>
        </w:rPr>
        <w:t xml:space="preserve"> по Владимирской области Алексей </w:t>
      </w:r>
      <w:proofErr w:type="spellStart"/>
      <w:r w:rsidRPr="00E54D16">
        <w:rPr>
          <w:rFonts w:eastAsia="Times New Roman" w:cs="Times New Roman"/>
          <w:b/>
          <w:bCs/>
          <w:sz w:val="28"/>
          <w:lang w:eastAsia="ru-RU"/>
        </w:rPr>
        <w:t>Сарыгин</w:t>
      </w:r>
      <w:proofErr w:type="spellEnd"/>
      <w:r w:rsidRPr="00E54D16">
        <w:rPr>
          <w:rFonts w:eastAsia="Times New Roman" w:cs="Times New Roman"/>
          <w:bCs/>
          <w:sz w:val="28"/>
          <w:lang w:eastAsia="ru-RU"/>
        </w:rPr>
        <w:t xml:space="preserve"> отмечает</w:t>
      </w:r>
      <w:r>
        <w:rPr>
          <w:rFonts w:eastAsia="Times New Roman" w:cs="Times New Roman"/>
          <w:bCs/>
          <w:sz w:val="28"/>
          <w:lang w:eastAsia="ru-RU"/>
        </w:rPr>
        <w:t>:</w:t>
      </w:r>
      <w:r w:rsidRPr="00E54D16">
        <w:rPr>
          <w:rFonts w:eastAsia="Times New Roman" w:cs="Times New Roman"/>
          <w:bCs/>
          <w:i/>
          <w:sz w:val="28"/>
          <w:lang w:eastAsia="ru-RU"/>
        </w:rPr>
        <w:t xml:space="preserve"> </w:t>
      </w:r>
      <w:r>
        <w:rPr>
          <w:rFonts w:eastAsia="Times New Roman" w:cs="Times New Roman"/>
          <w:bCs/>
          <w:i/>
          <w:sz w:val="28"/>
          <w:lang w:eastAsia="ru-RU"/>
        </w:rPr>
        <w:t xml:space="preserve">«Показатели 2021 года говорят о том, </w:t>
      </w:r>
      <w:r w:rsidRPr="00E54D16">
        <w:rPr>
          <w:rFonts w:eastAsia="Times New Roman" w:cs="Times New Roman"/>
          <w:bCs/>
          <w:i/>
          <w:iCs/>
          <w:sz w:val="28"/>
          <w:lang w:eastAsia="ru-RU"/>
        </w:rPr>
        <w:t xml:space="preserve">что электронный формат получения </w:t>
      </w:r>
      <w:r>
        <w:rPr>
          <w:rFonts w:eastAsia="Times New Roman" w:cs="Times New Roman"/>
          <w:bCs/>
          <w:i/>
          <w:iCs/>
          <w:sz w:val="28"/>
          <w:lang w:eastAsia="ru-RU"/>
        </w:rPr>
        <w:t xml:space="preserve">услуг </w:t>
      </w:r>
      <w:proofErr w:type="spellStart"/>
      <w:r>
        <w:rPr>
          <w:rFonts w:eastAsia="Times New Roman" w:cs="Times New Roman"/>
          <w:bCs/>
          <w:i/>
          <w:iCs/>
          <w:sz w:val="28"/>
          <w:lang w:eastAsia="ru-RU"/>
        </w:rPr>
        <w:t>Росреестра</w:t>
      </w:r>
      <w:proofErr w:type="spellEnd"/>
      <w:r>
        <w:rPr>
          <w:rFonts w:eastAsia="Times New Roman" w:cs="Times New Roman"/>
          <w:bCs/>
          <w:i/>
          <w:iCs/>
          <w:sz w:val="28"/>
          <w:lang w:eastAsia="ru-RU"/>
        </w:rPr>
        <w:t xml:space="preserve"> </w:t>
      </w:r>
      <w:r w:rsidRPr="00E54D16">
        <w:rPr>
          <w:rFonts w:eastAsia="Times New Roman" w:cs="Times New Roman"/>
          <w:bCs/>
          <w:i/>
          <w:iCs/>
          <w:sz w:val="28"/>
          <w:lang w:eastAsia="ru-RU"/>
        </w:rPr>
        <w:t>с каждым годом становится все более востребованным</w:t>
      </w:r>
      <w:r>
        <w:rPr>
          <w:rFonts w:eastAsia="Times New Roman" w:cs="Times New Roman"/>
          <w:bCs/>
          <w:i/>
          <w:sz w:val="28"/>
          <w:lang w:eastAsia="ru-RU"/>
        </w:rPr>
        <w:t>.</w:t>
      </w:r>
      <w:r w:rsidRPr="00E54D16">
        <w:rPr>
          <w:rFonts w:eastAsia="Times New Roman" w:cs="Times New Roman"/>
          <w:bCs/>
          <w:i/>
          <w:sz w:val="28"/>
          <w:lang w:eastAsia="ru-RU"/>
        </w:rPr>
        <w:t xml:space="preserve"> </w:t>
      </w:r>
      <w:r>
        <w:rPr>
          <w:rFonts w:eastAsia="Times New Roman" w:cs="Times New Roman"/>
          <w:bCs/>
          <w:i/>
          <w:sz w:val="28"/>
          <w:lang w:eastAsia="ru-RU"/>
        </w:rPr>
        <w:t>Подача и получение документов в электронном виде значительно экономят время</w:t>
      </w:r>
      <w:r w:rsidRPr="00E54D16">
        <w:rPr>
          <w:rFonts w:eastAsia="Times New Roman" w:cs="Times New Roman"/>
          <w:bCs/>
          <w:i/>
          <w:sz w:val="28"/>
          <w:lang w:eastAsia="ru-RU"/>
        </w:rPr>
        <w:t xml:space="preserve"> </w:t>
      </w:r>
      <w:r>
        <w:rPr>
          <w:rFonts w:eastAsia="Times New Roman" w:cs="Times New Roman"/>
          <w:bCs/>
          <w:i/>
          <w:sz w:val="28"/>
          <w:lang w:eastAsia="ru-RU"/>
        </w:rPr>
        <w:t>и гарантируют быстрое</w:t>
      </w:r>
      <w:r w:rsidRPr="00E54D16">
        <w:rPr>
          <w:rFonts w:eastAsia="Times New Roman" w:cs="Times New Roman"/>
          <w:bCs/>
          <w:i/>
          <w:sz w:val="28"/>
          <w:lang w:eastAsia="ru-RU"/>
        </w:rPr>
        <w:t xml:space="preserve"> получение </w:t>
      </w:r>
      <w:r>
        <w:rPr>
          <w:rFonts w:eastAsia="Times New Roman" w:cs="Times New Roman"/>
          <w:bCs/>
          <w:i/>
          <w:sz w:val="28"/>
          <w:lang w:eastAsia="ru-RU"/>
        </w:rPr>
        <w:t>итоговых документов</w:t>
      </w:r>
      <w:r w:rsidRPr="00E54D16">
        <w:rPr>
          <w:rFonts w:eastAsia="Times New Roman" w:cs="Times New Roman"/>
          <w:bCs/>
          <w:i/>
          <w:sz w:val="28"/>
          <w:lang w:eastAsia="ru-RU"/>
        </w:rPr>
        <w:t xml:space="preserve">. </w:t>
      </w:r>
      <w:r>
        <w:rPr>
          <w:rFonts w:eastAsia="Times New Roman" w:cs="Times New Roman"/>
          <w:bCs/>
          <w:i/>
          <w:sz w:val="28"/>
          <w:lang w:eastAsia="ru-RU"/>
        </w:rPr>
        <w:t>С</w:t>
      </w:r>
      <w:r w:rsidRPr="00E54D16">
        <w:rPr>
          <w:rFonts w:eastAsia="Times New Roman" w:cs="Times New Roman"/>
          <w:bCs/>
          <w:i/>
          <w:sz w:val="28"/>
          <w:lang w:eastAsia="ru-RU"/>
        </w:rPr>
        <w:t xml:space="preserve">тоимость электронной выписки ниже, чем стоимость </w:t>
      </w:r>
      <w:r>
        <w:rPr>
          <w:rFonts w:eastAsia="Times New Roman" w:cs="Times New Roman"/>
          <w:bCs/>
          <w:i/>
          <w:sz w:val="28"/>
          <w:lang w:eastAsia="ru-RU"/>
        </w:rPr>
        <w:t xml:space="preserve">этой же </w:t>
      </w:r>
      <w:r w:rsidRPr="00E54D16">
        <w:rPr>
          <w:rFonts w:eastAsia="Times New Roman" w:cs="Times New Roman"/>
          <w:bCs/>
          <w:i/>
          <w:sz w:val="28"/>
          <w:lang w:eastAsia="ru-RU"/>
        </w:rPr>
        <w:t>выписки в бумажном виде. При этом оба вида выписок имеют равную юридическую силу</w:t>
      </w:r>
      <w:r>
        <w:rPr>
          <w:rFonts w:eastAsia="Times New Roman" w:cs="Times New Roman"/>
          <w:bCs/>
          <w:i/>
          <w:sz w:val="28"/>
          <w:lang w:eastAsia="ru-RU"/>
        </w:rPr>
        <w:t>».</w:t>
      </w:r>
    </w:p>
    <w:p w:rsidR="00B9184B" w:rsidRPr="0075537C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Самый популярный вид запрашиваемых сведений – </w:t>
      </w:r>
      <w:r w:rsidRPr="0075537C">
        <w:rPr>
          <w:rFonts w:eastAsia="Times New Roman" w:cs="Times New Roman"/>
          <w:bCs/>
          <w:sz w:val="28"/>
          <w:lang w:eastAsia="ru-RU"/>
        </w:rPr>
        <w:t>выписка о правах отдельного лица на имеющиеся у него объекты недвижимости</w:t>
      </w:r>
      <w:r>
        <w:rPr>
          <w:rFonts w:eastAsia="Times New Roman" w:cs="Times New Roman"/>
          <w:bCs/>
          <w:sz w:val="28"/>
          <w:lang w:eastAsia="ru-RU"/>
        </w:rPr>
        <w:t xml:space="preserve"> (более 69 % от общего объема подготовленных документов). </w:t>
      </w:r>
      <w:r w:rsidRPr="0075537C">
        <w:rPr>
          <w:rFonts w:eastAsia="Times New Roman" w:cs="Times New Roman"/>
          <w:bCs/>
          <w:sz w:val="28"/>
          <w:lang w:eastAsia="ru-RU"/>
        </w:rPr>
        <w:t xml:space="preserve">Выписка об основных характеристиках и зарегистрированных правах на объект недвижимости </w:t>
      </w:r>
      <w:r>
        <w:rPr>
          <w:rFonts w:eastAsia="Times New Roman" w:cs="Times New Roman"/>
          <w:bCs/>
          <w:sz w:val="28"/>
          <w:lang w:eastAsia="ru-RU"/>
        </w:rPr>
        <w:t xml:space="preserve">и выписка об объекте недвижимости </w:t>
      </w:r>
      <w:r w:rsidRPr="0075537C">
        <w:rPr>
          <w:rFonts w:eastAsia="Times New Roman" w:cs="Times New Roman"/>
          <w:bCs/>
          <w:sz w:val="28"/>
          <w:lang w:eastAsia="ru-RU"/>
        </w:rPr>
        <w:t>так</w:t>
      </w:r>
      <w:r>
        <w:rPr>
          <w:rFonts w:eastAsia="Times New Roman" w:cs="Times New Roman"/>
          <w:bCs/>
          <w:sz w:val="28"/>
          <w:lang w:eastAsia="ru-RU"/>
        </w:rPr>
        <w:t>же востребованы у граждан (по 10 % от общего объема подготовленных сведений).</w:t>
      </w:r>
    </w:p>
    <w:p w:rsidR="00B9184B" w:rsidRPr="009B75D5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>Напомним, что с</w:t>
      </w:r>
      <w:r w:rsidRPr="009B75D5">
        <w:rPr>
          <w:rFonts w:eastAsia="Times New Roman" w:cs="Times New Roman"/>
          <w:bCs/>
          <w:sz w:val="28"/>
          <w:lang w:eastAsia="ru-RU"/>
        </w:rPr>
        <w:t xml:space="preserve"> 2017 года выписка из </w:t>
      </w:r>
      <w:r>
        <w:rPr>
          <w:rFonts w:eastAsia="Times New Roman" w:cs="Times New Roman"/>
          <w:bCs/>
          <w:sz w:val="28"/>
          <w:lang w:eastAsia="ru-RU"/>
        </w:rPr>
        <w:t>ЕГРН</w:t>
      </w:r>
      <w:r w:rsidRPr="009B75D5">
        <w:rPr>
          <w:rFonts w:eastAsia="Times New Roman" w:cs="Times New Roman"/>
          <w:bCs/>
          <w:sz w:val="28"/>
          <w:lang w:eastAsia="ru-RU"/>
        </w:rPr>
        <w:t xml:space="preserve"> – единственный документ, подтверждающий право собственности на объект недвижимости </w:t>
      </w:r>
      <w:r>
        <w:rPr>
          <w:rFonts w:eastAsia="Times New Roman" w:cs="Times New Roman"/>
          <w:bCs/>
          <w:sz w:val="28"/>
          <w:lang w:eastAsia="ru-RU"/>
        </w:rPr>
        <w:t>п</w:t>
      </w:r>
      <w:r w:rsidRPr="009B75D5">
        <w:rPr>
          <w:rFonts w:eastAsia="Times New Roman" w:cs="Times New Roman"/>
          <w:bCs/>
          <w:sz w:val="28"/>
          <w:lang w:eastAsia="ru-RU"/>
        </w:rPr>
        <w:t>ри пр</w:t>
      </w:r>
      <w:r>
        <w:rPr>
          <w:rFonts w:eastAsia="Times New Roman" w:cs="Times New Roman"/>
          <w:bCs/>
          <w:sz w:val="28"/>
          <w:lang w:eastAsia="ru-RU"/>
        </w:rPr>
        <w:t>оведении сделок с недвижимостью</w:t>
      </w:r>
      <w:r w:rsidRPr="009B75D5">
        <w:rPr>
          <w:rFonts w:eastAsia="Times New Roman" w:cs="Times New Roman"/>
          <w:bCs/>
          <w:sz w:val="28"/>
          <w:lang w:eastAsia="ru-RU"/>
        </w:rPr>
        <w:t xml:space="preserve">. Кроме того, выписка – источник достоверной и объективной информации о недвижимости, сведения о которой содержатся в </w:t>
      </w:r>
      <w:r>
        <w:rPr>
          <w:rFonts w:eastAsia="Times New Roman" w:cs="Times New Roman"/>
          <w:bCs/>
          <w:sz w:val="28"/>
          <w:lang w:eastAsia="ru-RU"/>
        </w:rPr>
        <w:t>ЕГРН. Также в</w:t>
      </w:r>
      <w:r w:rsidRPr="00521469">
        <w:rPr>
          <w:rFonts w:eastAsia="Times New Roman" w:cs="Times New Roman"/>
          <w:bCs/>
          <w:sz w:val="28"/>
          <w:lang w:eastAsia="ru-RU"/>
        </w:rPr>
        <w:t>ыписка мо</w:t>
      </w:r>
      <w:r>
        <w:rPr>
          <w:rFonts w:eastAsia="Times New Roman" w:cs="Times New Roman"/>
          <w:bCs/>
          <w:sz w:val="28"/>
          <w:lang w:eastAsia="ru-RU"/>
        </w:rPr>
        <w:t>жет потребоваться в различных ситуациях:</w:t>
      </w:r>
      <w:r w:rsidRPr="00521469">
        <w:rPr>
          <w:rFonts w:eastAsia="Times New Roman" w:cs="Times New Roman"/>
          <w:bCs/>
          <w:sz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lang w:eastAsia="ru-RU"/>
        </w:rPr>
        <w:t>совершение</w:t>
      </w:r>
      <w:r w:rsidRPr="00521469">
        <w:rPr>
          <w:rFonts w:eastAsia="Times New Roman" w:cs="Times New Roman"/>
          <w:bCs/>
          <w:sz w:val="28"/>
          <w:lang w:eastAsia="ru-RU"/>
        </w:rPr>
        <w:t xml:space="preserve"> сделок купли-</w:t>
      </w:r>
      <w:r>
        <w:rPr>
          <w:rFonts w:eastAsia="Times New Roman" w:cs="Times New Roman"/>
          <w:bCs/>
          <w:sz w:val="28"/>
          <w:lang w:eastAsia="ru-RU"/>
        </w:rPr>
        <w:t>продажи недвижимости, оформление наследства, дарение</w:t>
      </w:r>
      <w:r w:rsidRPr="00521469">
        <w:rPr>
          <w:rFonts w:eastAsia="Times New Roman" w:cs="Times New Roman"/>
          <w:bCs/>
          <w:sz w:val="28"/>
          <w:lang w:eastAsia="ru-RU"/>
        </w:rPr>
        <w:t xml:space="preserve"> и </w:t>
      </w:r>
      <w:r>
        <w:rPr>
          <w:rFonts w:eastAsia="Times New Roman" w:cs="Times New Roman"/>
          <w:bCs/>
          <w:sz w:val="28"/>
          <w:lang w:eastAsia="ru-RU"/>
        </w:rPr>
        <w:t>т.д.</w:t>
      </w:r>
    </w:p>
    <w:p w:rsidR="00B9184B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lang w:eastAsia="ru-RU"/>
        </w:rPr>
      </w:pPr>
      <w:r w:rsidRPr="0021090A">
        <w:rPr>
          <w:rFonts w:eastAsia="Times New Roman" w:cs="Times New Roman"/>
          <w:bCs/>
          <w:i/>
          <w:sz w:val="28"/>
          <w:lang w:eastAsia="ru-RU"/>
        </w:rPr>
        <w:t>«Стоит отметить, что при заказе выписки из ЕГРН заинтересованное лицо получит только общедоступные сведения об объекте недвижимости. Получить с</w:t>
      </w:r>
      <w:r>
        <w:rPr>
          <w:rFonts w:eastAsia="Times New Roman" w:cs="Times New Roman"/>
          <w:bCs/>
          <w:i/>
          <w:sz w:val="28"/>
          <w:lang w:eastAsia="ru-RU"/>
        </w:rPr>
        <w:t xml:space="preserve">ведения ограниченного доступа </w:t>
      </w:r>
      <w:r w:rsidRPr="0021090A">
        <w:rPr>
          <w:rFonts w:eastAsia="Times New Roman" w:cs="Times New Roman"/>
          <w:bCs/>
          <w:i/>
          <w:sz w:val="28"/>
          <w:lang w:eastAsia="ru-RU"/>
        </w:rPr>
        <w:t xml:space="preserve">может только правообладатель </w:t>
      </w:r>
      <w:r w:rsidRPr="0021090A">
        <w:rPr>
          <w:rFonts w:eastAsia="Times New Roman" w:cs="Times New Roman"/>
          <w:bCs/>
          <w:i/>
          <w:sz w:val="28"/>
          <w:lang w:eastAsia="ru-RU"/>
        </w:rPr>
        <w:lastRenderedPageBreak/>
        <w:t>или его законный представитель по доверенности</w:t>
      </w:r>
      <w:r>
        <w:rPr>
          <w:rFonts w:eastAsia="Times New Roman" w:cs="Times New Roman"/>
          <w:bCs/>
          <w:i/>
          <w:sz w:val="28"/>
          <w:lang w:eastAsia="ru-RU"/>
        </w:rPr>
        <w:t>, а также определенный круг лиц, имеющих на это законное право</w:t>
      </w:r>
      <w:r w:rsidRPr="0021090A">
        <w:rPr>
          <w:rFonts w:eastAsia="Times New Roman" w:cs="Times New Roman"/>
          <w:bCs/>
          <w:i/>
          <w:sz w:val="28"/>
          <w:lang w:eastAsia="ru-RU"/>
        </w:rPr>
        <w:t>»</w:t>
      </w:r>
      <w:r>
        <w:rPr>
          <w:rFonts w:eastAsia="Times New Roman" w:cs="Times New Roman"/>
          <w:bCs/>
          <w:sz w:val="28"/>
          <w:lang w:eastAsia="ru-RU"/>
        </w:rPr>
        <w:t xml:space="preserve">, - прокомментировал </w:t>
      </w:r>
      <w:r>
        <w:rPr>
          <w:rFonts w:eastAsia="Times New Roman" w:cs="Times New Roman"/>
          <w:b/>
          <w:bCs/>
          <w:sz w:val="28"/>
          <w:lang w:eastAsia="ru-RU"/>
        </w:rPr>
        <w:t xml:space="preserve">директор Кадастровой палаты по Владимирской области Александр </w:t>
      </w:r>
      <w:proofErr w:type="spellStart"/>
      <w:r>
        <w:rPr>
          <w:rFonts w:eastAsia="Times New Roman" w:cs="Times New Roman"/>
          <w:b/>
          <w:bCs/>
          <w:sz w:val="28"/>
          <w:lang w:eastAsia="ru-RU"/>
        </w:rPr>
        <w:t>Шатохин</w:t>
      </w:r>
      <w:proofErr w:type="spellEnd"/>
      <w:r>
        <w:rPr>
          <w:rFonts w:eastAsia="Times New Roman" w:cs="Times New Roman"/>
          <w:b/>
          <w:bCs/>
          <w:sz w:val="28"/>
          <w:lang w:eastAsia="ru-RU"/>
        </w:rPr>
        <w:t>.</w:t>
      </w:r>
    </w:p>
    <w:p w:rsidR="00B9184B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К сведениям ограниченного доступа относятся: </w:t>
      </w:r>
    </w:p>
    <w:p w:rsidR="00B9184B" w:rsidRDefault="00B9184B" w:rsidP="00B9184B">
      <w:pPr>
        <w:pStyle w:val="ab"/>
        <w:numPr>
          <w:ilvl w:val="0"/>
          <w:numId w:val="13"/>
        </w:numPr>
        <w:spacing w:line="276" w:lineRule="auto"/>
        <w:ind w:left="709" w:hanging="425"/>
        <w:jc w:val="both"/>
        <w:rPr>
          <w:bCs/>
          <w:sz w:val="28"/>
        </w:rPr>
      </w:pPr>
      <w:r>
        <w:rPr>
          <w:bCs/>
          <w:sz w:val="28"/>
        </w:rPr>
        <w:t xml:space="preserve">выписка </w:t>
      </w:r>
      <w:r w:rsidRPr="00B43267">
        <w:rPr>
          <w:bCs/>
          <w:sz w:val="28"/>
        </w:rPr>
        <w:t xml:space="preserve">о дате получения органом регистрации прав заявления о государственном кадастровом учете и (или) государственной регистрации прав </w:t>
      </w:r>
      <w:r>
        <w:rPr>
          <w:bCs/>
          <w:sz w:val="28"/>
        </w:rPr>
        <w:t>и прилагаемых к нему документов;</w:t>
      </w:r>
    </w:p>
    <w:p w:rsidR="00B9184B" w:rsidRDefault="00B9184B" w:rsidP="00B9184B">
      <w:pPr>
        <w:pStyle w:val="ab"/>
        <w:numPr>
          <w:ilvl w:val="0"/>
          <w:numId w:val="13"/>
        </w:numPr>
        <w:spacing w:line="276" w:lineRule="auto"/>
        <w:ind w:left="709" w:hanging="425"/>
        <w:jc w:val="both"/>
        <w:rPr>
          <w:bCs/>
          <w:sz w:val="28"/>
        </w:rPr>
      </w:pPr>
      <w:r>
        <w:rPr>
          <w:bCs/>
          <w:sz w:val="28"/>
        </w:rPr>
        <w:t>выписка</w:t>
      </w:r>
      <w:r w:rsidRPr="00B43267">
        <w:rPr>
          <w:bCs/>
          <w:sz w:val="28"/>
        </w:rPr>
        <w:t xml:space="preserve"> о содержании </w:t>
      </w:r>
      <w:r>
        <w:rPr>
          <w:bCs/>
          <w:sz w:val="28"/>
        </w:rPr>
        <w:t>правоустанавливающих документов;</w:t>
      </w:r>
      <w:r w:rsidRPr="00B43267">
        <w:rPr>
          <w:bCs/>
          <w:sz w:val="28"/>
        </w:rPr>
        <w:t xml:space="preserve"> </w:t>
      </w:r>
    </w:p>
    <w:p w:rsidR="00B9184B" w:rsidRDefault="00B9184B" w:rsidP="00B9184B">
      <w:pPr>
        <w:pStyle w:val="ab"/>
        <w:numPr>
          <w:ilvl w:val="0"/>
          <w:numId w:val="13"/>
        </w:numPr>
        <w:spacing w:line="276" w:lineRule="auto"/>
        <w:ind w:left="709" w:hanging="425"/>
        <w:jc w:val="both"/>
        <w:rPr>
          <w:bCs/>
          <w:sz w:val="28"/>
        </w:rPr>
      </w:pPr>
      <w:r>
        <w:rPr>
          <w:bCs/>
          <w:sz w:val="28"/>
        </w:rPr>
        <w:t>выписка</w:t>
      </w:r>
      <w:r w:rsidRPr="00B43267">
        <w:rPr>
          <w:bCs/>
          <w:sz w:val="28"/>
        </w:rPr>
        <w:t xml:space="preserve"> о правах отдельного лица на имеющиеся или имевшиеся у нег</w:t>
      </w:r>
      <w:r>
        <w:rPr>
          <w:bCs/>
          <w:sz w:val="28"/>
        </w:rPr>
        <w:t>о объекты недвижимости;</w:t>
      </w:r>
    </w:p>
    <w:p w:rsidR="00B9184B" w:rsidRDefault="00B9184B" w:rsidP="00B9184B">
      <w:pPr>
        <w:pStyle w:val="ab"/>
        <w:numPr>
          <w:ilvl w:val="0"/>
          <w:numId w:val="13"/>
        </w:numPr>
        <w:spacing w:line="276" w:lineRule="auto"/>
        <w:ind w:left="709" w:hanging="425"/>
        <w:jc w:val="both"/>
        <w:rPr>
          <w:bCs/>
          <w:sz w:val="28"/>
        </w:rPr>
      </w:pPr>
      <w:r w:rsidRPr="00B43267">
        <w:rPr>
          <w:bCs/>
          <w:sz w:val="28"/>
        </w:rPr>
        <w:t>сведения в виде копии документа, на основании которого сведения внесены в</w:t>
      </w:r>
      <w:r>
        <w:rPr>
          <w:bCs/>
          <w:sz w:val="28"/>
        </w:rPr>
        <w:t xml:space="preserve"> ЕГРН;</w:t>
      </w:r>
      <w:r w:rsidRPr="00B43267">
        <w:rPr>
          <w:bCs/>
          <w:sz w:val="28"/>
        </w:rPr>
        <w:t xml:space="preserve"> </w:t>
      </w:r>
    </w:p>
    <w:p w:rsidR="00B9184B" w:rsidRPr="00B43267" w:rsidRDefault="00B9184B" w:rsidP="00B9184B">
      <w:pPr>
        <w:pStyle w:val="ab"/>
        <w:numPr>
          <w:ilvl w:val="0"/>
          <w:numId w:val="13"/>
        </w:numPr>
        <w:spacing w:line="276" w:lineRule="auto"/>
        <w:ind w:left="709" w:hanging="425"/>
        <w:jc w:val="both"/>
        <w:rPr>
          <w:bCs/>
          <w:sz w:val="28"/>
        </w:rPr>
      </w:pPr>
      <w:r w:rsidRPr="00B43267">
        <w:rPr>
          <w:bCs/>
          <w:sz w:val="28"/>
        </w:rPr>
        <w:t xml:space="preserve">сведения о признании правообладателя </w:t>
      </w:r>
      <w:proofErr w:type="gramStart"/>
      <w:r w:rsidRPr="00B43267">
        <w:rPr>
          <w:bCs/>
          <w:sz w:val="28"/>
        </w:rPr>
        <w:t>недееспособн</w:t>
      </w:r>
      <w:r>
        <w:rPr>
          <w:bCs/>
          <w:sz w:val="28"/>
        </w:rPr>
        <w:t>ым</w:t>
      </w:r>
      <w:proofErr w:type="gramEnd"/>
      <w:r>
        <w:rPr>
          <w:bCs/>
          <w:sz w:val="28"/>
        </w:rPr>
        <w:t xml:space="preserve"> или ограниченно дееспособным.</w:t>
      </w:r>
    </w:p>
    <w:p w:rsidR="00B9184B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 w:rsidRPr="00D86DEE">
        <w:rPr>
          <w:rFonts w:eastAsia="Times New Roman" w:cs="Times New Roman"/>
          <w:bCs/>
          <w:sz w:val="28"/>
          <w:lang w:eastAsia="ru-RU"/>
        </w:rPr>
        <w:t>Запросить сведения из ЕГРН можно несколькими способами: обра</w:t>
      </w:r>
      <w:r>
        <w:rPr>
          <w:rFonts w:eastAsia="Times New Roman" w:cs="Times New Roman"/>
          <w:bCs/>
          <w:sz w:val="28"/>
          <w:lang w:eastAsia="ru-RU"/>
        </w:rPr>
        <w:t xml:space="preserve">титься с заявлением в офис </w:t>
      </w:r>
      <w:hyperlink r:id="rId10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Многофункционального центра</w:t>
        </w:r>
      </w:hyperlink>
      <w:r>
        <w:rPr>
          <w:rFonts w:eastAsia="Times New Roman" w:cs="Times New Roman"/>
          <w:bCs/>
          <w:sz w:val="28"/>
          <w:lang w:eastAsia="ru-RU"/>
        </w:rPr>
        <w:t xml:space="preserve"> (МФЦ)</w:t>
      </w:r>
      <w:r w:rsidRPr="00D86DEE">
        <w:rPr>
          <w:rFonts w:eastAsia="Times New Roman" w:cs="Times New Roman"/>
          <w:bCs/>
          <w:sz w:val="28"/>
          <w:lang w:eastAsia="ru-RU"/>
        </w:rPr>
        <w:t xml:space="preserve">, а также через Интернет с помощью специализированных электронных сервисов. Заявители могут воспользоваться </w:t>
      </w:r>
      <w:hyperlink r:id="rId11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онлайн-сервисом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Федеральной кадастровой палаты, </w:t>
      </w:r>
      <w:hyperlink r:id="rId12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порталом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</w:t>
      </w:r>
      <w:proofErr w:type="spellStart"/>
      <w:r w:rsidRPr="00D86DEE">
        <w:rPr>
          <w:rFonts w:eastAsia="Times New Roman" w:cs="Times New Roman"/>
          <w:bCs/>
          <w:sz w:val="28"/>
          <w:lang w:eastAsia="ru-RU"/>
        </w:rPr>
        <w:t>Росреестра</w:t>
      </w:r>
      <w:proofErr w:type="spellEnd"/>
      <w:r w:rsidRPr="00D86DEE">
        <w:rPr>
          <w:rFonts w:eastAsia="Times New Roman" w:cs="Times New Roman"/>
          <w:bCs/>
          <w:sz w:val="28"/>
          <w:lang w:eastAsia="ru-RU"/>
        </w:rPr>
        <w:t xml:space="preserve"> или </w:t>
      </w:r>
      <w:hyperlink r:id="rId13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Единым порталом государственных и муниципальных услуг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и получить выписку за считанные минуты.</w:t>
      </w:r>
      <w:r w:rsidRPr="00E62060">
        <w:rPr>
          <w:rFonts w:ascii="Montserrat" w:eastAsia="Times New Roman" w:hAnsi="Montserrat" w:cs="Times New Roman"/>
          <w:color w:val="334059"/>
          <w:sz w:val="30"/>
          <w:szCs w:val="30"/>
          <w:lang w:eastAsia="ru-RU"/>
        </w:rPr>
        <w:t xml:space="preserve"> </w:t>
      </w:r>
      <w:r w:rsidRPr="00E62060">
        <w:rPr>
          <w:rFonts w:eastAsia="Times New Roman" w:cs="Times New Roman"/>
          <w:bCs/>
          <w:sz w:val="28"/>
          <w:lang w:eastAsia="ru-RU"/>
        </w:rPr>
        <w:t>Для направления запроса на получение выписки необходимо иметь подтвержденную учетную запись на</w:t>
      </w:r>
      <w:r>
        <w:rPr>
          <w:rFonts w:eastAsia="Times New Roman" w:cs="Times New Roman"/>
          <w:bCs/>
          <w:sz w:val="28"/>
          <w:lang w:eastAsia="ru-RU"/>
        </w:rPr>
        <w:t xml:space="preserve"> портале</w:t>
      </w:r>
      <w:r w:rsidRPr="00E62060">
        <w:rPr>
          <w:rFonts w:eastAsia="Times New Roman" w:cs="Times New Roman"/>
          <w:bCs/>
          <w:sz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lang w:eastAsia="ru-RU"/>
        </w:rPr>
        <w:t>«</w:t>
      </w:r>
      <w:proofErr w:type="spellStart"/>
      <w:r>
        <w:rPr>
          <w:rFonts w:asciiTheme="minorHAnsi" w:eastAsiaTheme="minorHAnsi" w:hAnsiTheme="minorHAnsi" w:cstheme="minorBidi"/>
          <w:sz w:val="22"/>
          <w:lang w:eastAsia="en-US"/>
        </w:rPr>
        <w:fldChar w:fldCharType="begin"/>
      </w:r>
      <w:r>
        <w:instrText xml:space="preserve"> HYPERLINK "https://www.gosuslugi.ru/" </w:instrText>
      </w:r>
      <w:r>
        <w:rPr>
          <w:rFonts w:asciiTheme="minorHAnsi" w:eastAsiaTheme="minorHAnsi" w:hAnsiTheme="minorHAnsi" w:cstheme="minorBidi"/>
          <w:sz w:val="22"/>
          <w:lang w:eastAsia="en-US"/>
        </w:rPr>
        <w:fldChar w:fldCharType="separate"/>
      </w:r>
      <w:r w:rsidRPr="00773200">
        <w:rPr>
          <w:rStyle w:val="a5"/>
          <w:rFonts w:eastAsia="Times New Roman" w:cs="Times New Roman"/>
          <w:bCs/>
          <w:sz w:val="28"/>
          <w:lang w:eastAsia="ru-RU"/>
        </w:rPr>
        <w:t>Госуслуг</w:t>
      </w:r>
      <w:proofErr w:type="spellEnd"/>
      <w:r>
        <w:rPr>
          <w:rStyle w:val="a5"/>
          <w:rFonts w:eastAsia="Times New Roman" w:cs="Times New Roman"/>
          <w:bCs/>
          <w:sz w:val="28"/>
          <w:lang w:eastAsia="ru-RU"/>
        </w:rPr>
        <w:fldChar w:fldCharType="end"/>
      </w:r>
      <w:r>
        <w:rPr>
          <w:rStyle w:val="a5"/>
          <w:rFonts w:eastAsia="Times New Roman" w:cs="Times New Roman"/>
          <w:bCs/>
          <w:sz w:val="28"/>
          <w:lang w:eastAsia="ru-RU"/>
        </w:rPr>
        <w:t>»</w:t>
      </w:r>
      <w:r>
        <w:t>.</w:t>
      </w:r>
    </w:p>
    <w:p w:rsidR="00B9184B" w:rsidRDefault="00B9184B" w:rsidP="00B9184B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 w:rsidRPr="00E62060">
        <w:rPr>
          <w:rFonts w:eastAsia="Times New Roman" w:cs="Times New Roman"/>
          <w:bCs/>
          <w:sz w:val="28"/>
          <w:lang w:eastAsia="ru-RU"/>
        </w:rPr>
        <w:t xml:space="preserve">По всем вопросам работы электронных сервисов проконсультируют в Центре телефонного обслуживания </w:t>
      </w:r>
      <w:proofErr w:type="spellStart"/>
      <w:r w:rsidRPr="00E62060">
        <w:rPr>
          <w:rFonts w:eastAsia="Times New Roman" w:cs="Times New Roman"/>
          <w:bCs/>
          <w:sz w:val="28"/>
          <w:lang w:eastAsia="ru-RU"/>
        </w:rPr>
        <w:t>Росреестра</w:t>
      </w:r>
      <w:proofErr w:type="spellEnd"/>
      <w:r w:rsidRPr="00E62060">
        <w:rPr>
          <w:rFonts w:eastAsia="Times New Roman" w:cs="Times New Roman"/>
          <w:bCs/>
          <w:sz w:val="28"/>
          <w:lang w:eastAsia="ru-RU"/>
        </w:rPr>
        <w:t>: 8-800-100-34-34, звонок по России бесплатный.</w:t>
      </w:r>
    </w:p>
    <w:p w:rsidR="00B9184B" w:rsidRDefault="00B9184B" w:rsidP="00B9184B">
      <w:pPr>
        <w:spacing w:line="276" w:lineRule="auto"/>
        <w:ind w:firstLine="709"/>
        <w:jc w:val="right"/>
        <w:rPr>
          <w:rFonts w:eastAsia="Times New Roman" w:cs="Times New Roman"/>
          <w:bCs/>
          <w:sz w:val="28"/>
          <w:lang w:eastAsia="ru-RU"/>
        </w:rPr>
      </w:pPr>
    </w:p>
    <w:p w:rsidR="00B9184B" w:rsidRPr="007C0108" w:rsidRDefault="00B9184B" w:rsidP="00B9184B">
      <w:pPr>
        <w:spacing w:line="276" w:lineRule="auto"/>
        <w:ind w:firstLine="709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7C010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Материал подготовлен пресс-службой </w:t>
      </w:r>
    </w:p>
    <w:p w:rsidR="00B9184B" w:rsidRPr="007C0108" w:rsidRDefault="00B9184B" w:rsidP="00B9184B">
      <w:pPr>
        <w:spacing w:line="276" w:lineRule="auto"/>
        <w:ind w:firstLine="709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7C010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Управления </w:t>
      </w:r>
      <w:proofErr w:type="spellStart"/>
      <w:r w:rsidRPr="007C0108">
        <w:rPr>
          <w:rFonts w:eastAsia="Times New Roman" w:cs="Times New Roman"/>
          <w:bCs/>
          <w:i/>
          <w:sz w:val="28"/>
          <w:szCs w:val="28"/>
          <w:lang w:eastAsia="ru-RU"/>
        </w:rPr>
        <w:t>Росреестра</w:t>
      </w:r>
      <w:proofErr w:type="spellEnd"/>
      <w:r w:rsidRPr="007C010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и Кадастровой палаты</w:t>
      </w:r>
    </w:p>
    <w:p w:rsidR="00B9184B" w:rsidRPr="007C0108" w:rsidRDefault="00B9184B" w:rsidP="00B9184B">
      <w:pPr>
        <w:spacing w:line="276" w:lineRule="auto"/>
        <w:ind w:firstLine="709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7C0108">
        <w:rPr>
          <w:rFonts w:eastAsia="Times New Roman" w:cs="Times New Roman"/>
          <w:bCs/>
          <w:i/>
          <w:sz w:val="28"/>
          <w:szCs w:val="28"/>
          <w:lang w:eastAsia="ru-RU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4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104817"/>
    <w:multiLevelType w:val="hybridMultilevel"/>
    <w:tmpl w:val="CC021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184B"/>
    <w:rsid w:val="00B93305"/>
    <w:rsid w:val="00B93BA9"/>
    <w:rsid w:val="00B93CEB"/>
    <w:rsid w:val="00B94391"/>
    <w:rsid w:val="00BA4C23"/>
    <w:rsid w:val="00BB08A9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283020/11/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gov.ru/eservices/request_info_from_egr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.kadast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fc33.ru/mf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5722-F925-4E9A-AB61-1D269AEC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30</cp:revision>
  <cp:lastPrinted>2022-03-02T07:21:00Z</cp:lastPrinted>
  <dcterms:created xsi:type="dcterms:W3CDTF">2020-10-06T12:19:00Z</dcterms:created>
  <dcterms:modified xsi:type="dcterms:W3CDTF">2022-03-11T11:26:00Z</dcterms:modified>
</cp:coreProperties>
</file>